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23" w:rsidRPr="001A6C23" w:rsidRDefault="00C16723" w:rsidP="00C16723">
      <w:pPr>
        <w:jc w:val="center"/>
        <w:rPr>
          <w:rFonts w:cstheme="minorHAnsi"/>
          <w:b/>
        </w:rPr>
      </w:pPr>
      <w:r w:rsidRPr="001A6C23">
        <w:rPr>
          <w:rFonts w:cstheme="minorHAnsi"/>
          <w:noProof/>
          <w:color w:val="1F497D"/>
        </w:rPr>
        <w:drawing>
          <wp:inline distT="0" distB="0" distL="0" distR="0" wp14:anchorId="4C73AE19" wp14:editId="0CEAD9F0">
            <wp:extent cx="1209675" cy="923925"/>
            <wp:effectExtent l="0" t="0" r="9525" b="9525"/>
            <wp:docPr id="1" name="Picture 1" descr="Averett_Stack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Stacked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p w:rsidR="00057B48" w:rsidRPr="001A6C23" w:rsidRDefault="00057B48" w:rsidP="00057B48">
      <w:pPr>
        <w:rPr>
          <w:rFonts w:cstheme="minorHAnsi"/>
          <w:b/>
        </w:rPr>
      </w:pPr>
      <w:r w:rsidRPr="001A6C23">
        <w:rPr>
          <w:rFonts w:cstheme="minorHAnsi"/>
          <w:b/>
        </w:rPr>
        <w:t>Averett University Athletics Job Posting</w:t>
      </w:r>
    </w:p>
    <w:p w:rsidR="00057B48" w:rsidRPr="001A6C23" w:rsidRDefault="00477015" w:rsidP="00057B48">
      <w:pPr>
        <w:rPr>
          <w:rFonts w:cstheme="minorHAnsi"/>
        </w:rPr>
      </w:pPr>
      <w:r>
        <w:rPr>
          <w:rFonts w:cstheme="minorHAnsi"/>
        </w:rPr>
        <w:t>POSTED: 6.16.23</w:t>
      </w:r>
    </w:p>
    <w:p w:rsidR="00057B48" w:rsidRPr="001A6C23" w:rsidRDefault="00057B48" w:rsidP="00057B48">
      <w:pPr>
        <w:rPr>
          <w:rFonts w:cstheme="minorHAnsi"/>
        </w:rPr>
      </w:pPr>
      <w:r w:rsidRPr="001A6C23">
        <w:rPr>
          <w:rFonts w:cstheme="minorHAnsi"/>
        </w:rPr>
        <w:t xml:space="preserve">LOCATION:  </w:t>
      </w:r>
      <w:r w:rsidRPr="001A6C23">
        <w:rPr>
          <w:rFonts w:cstheme="minorHAnsi"/>
          <w:b/>
        </w:rPr>
        <w:t>Danville, Virginia</w:t>
      </w:r>
    </w:p>
    <w:p w:rsidR="00057B48" w:rsidRPr="001A6C23" w:rsidRDefault="00057B48" w:rsidP="00057B48">
      <w:pPr>
        <w:rPr>
          <w:rFonts w:cstheme="minorHAnsi"/>
        </w:rPr>
      </w:pPr>
      <w:r w:rsidRPr="001A6C23">
        <w:rPr>
          <w:rFonts w:cstheme="minorHAnsi"/>
        </w:rPr>
        <w:t xml:space="preserve">TYPE:  </w:t>
      </w:r>
      <w:r w:rsidR="00833DE0" w:rsidRPr="001A6C23">
        <w:rPr>
          <w:rFonts w:cstheme="minorHAnsi"/>
          <w:b/>
        </w:rPr>
        <w:t>Full Time</w:t>
      </w:r>
    </w:p>
    <w:p w:rsidR="00057B48" w:rsidRPr="001A6C23" w:rsidRDefault="00057B48" w:rsidP="00057B48">
      <w:pPr>
        <w:rPr>
          <w:rFonts w:cstheme="minorHAnsi"/>
        </w:rPr>
      </w:pPr>
      <w:r w:rsidRPr="001A6C23">
        <w:rPr>
          <w:rFonts w:cstheme="minorHAnsi"/>
        </w:rPr>
        <w:t xml:space="preserve">CATEGORY:  </w:t>
      </w:r>
      <w:r w:rsidRPr="001A6C23">
        <w:rPr>
          <w:rFonts w:cstheme="minorHAnsi"/>
          <w:b/>
        </w:rPr>
        <w:t xml:space="preserve">Coaching </w:t>
      </w:r>
    </w:p>
    <w:p w:rsidR="00057B48" w:rsidRPr="001A6C23" w:rsidRDefault="00057B48" w:rsidP="00057B48">
      <w:pPr>
        <w:rPr>
          <w:rFonts w:cstheme="minorHAnsi"/>
          <w:b/>
        </w:rPr>
      </w:pPr>
      <w:r w:rsidRPr="001A6C23">
        <w:rPr>
          <w:rFonts w:cstheme="minorHAnsi"/>
        </w:rPr>
        <w:t xml:space="preserve">POSITION: </w:t>
      </w:r>
      <w:r w:rsidR="00477015">
        <w:rPr>
          <w:rFonts w:cstheme="minorHAnsi"/>
          <w:b/>
        </w:rPr>
        <w:t>Head Men’s Lacrosse Coach</w:t>
      </w:r>
    </w:p>
    <w:p w:rsidR="00057B48" w:rsidRPr="001A6C23" w:rsidRDefault="00057B48" w:rsidP="00057B48">
      <w:pPr>
        <w:rPr>
          <w:rFonts w:cstheme="minorHAnsi"/>
        </w:rPr>
      </w:pPr>
    </w:p>
    <w:p w:rsidR="001A4121" w:rsidRPr="001A6C23" w:rsidRDefault="001A4121">
      <w:pPr>
        <w:rPr>
          <w:rFonts w:cstheme="minorHAnsi"/>
        </w:rPr>
      </w:pPr>
      <w:r w:rsidRPr="001A6C23">
        <w:rPr>
          <w:rFonts w:cstheme="minorHAnsi"/>
        </w:rPr>
        <w:t>Averett University Athletics is seeking a highly mo</w:t>
      </w:r>
      <w:r w:rsidR="00057B48" w:rsidRPr="001A6C23">
        <w:rPr>
          <w:rFonts w:cstheme="minorHAnsi"/>
        </w:rPr>
        <w:t>tivated individual to serve as the</w:t>
      </w:r>
      <w:r w:rsidR="00640E5E" w:rsidRPr="001A6C23">
        <w:rPr>
          <w:rFonts w:cstheme="minorHAnsi"/>
        </w:rPr>
        <w:t xml:space="preserve"> </w:t>
      </w:r>
      <w:r w:rsidR="00477015">
        <w:rPr>
          <w:rFonts w:cstheme="minorHAnsi"/>
        </w:rPr>
        <w:t>Head Coach for the Men’s Lacrosse Team.</w:t>
      </w:r>
    </w:p>
    <w:p w:rsidR="00057B48" w:rsidRPr="001A6C23" w:rsidRDefault="00057B48">
      <w:pPr>
        <w:rPr>
          <w:rFonts w:cstheme="minorHAnsi"/>
        </w:rPr>
      </w:pPr>
      <w:bookmarkStart w:id="0" w:name="_GoBack"/>
      <w:r w:rsidRPr="001A6C23">
        <w:rPr>
          <w:rFonts w:cstheme="minorHAnsi"/>
        </w:rPr>
        <w:t xml:space="preserve">The </w:t>
      </w:r>
      <w:r w:rsidR="00477015">
        <w:rPr>
          <w:rFonts w:cstheme="minorHAnsi"/>
        </w:rPr>
        <w:t>head coach</w:t>
      </w:r>
      <w:r w:rsidRPr="001A6C23">
        <w:rPr>
          <w:rFonts w:cstheme="minorHAnsi"/>
        </w:rPr>
        <w:t xml:space="preserve"> will be responsible for all aspects of th</w:t>
      </w:r>
      <w:r w:rsidR="001E5B6F" w:rsidRPr="001A6C23">
        <w:rPr>
          <w:rFonts w:cstheme="minorHAnsi"/>
        </w:rPr>
        <w:t>e</w:t>
      </w:r>
      <w:r w:rsidRPr="001A6C23">
        <w:rPr>
          <w:rFonts w:cstheme="minorHAnsi"/>
        </w:rPr>
        <w:t xml:space="preserve"> Division III program</w:t>
      </w:r>
      <w:r w:rsidR="001E5B6F" w:rsidRPr="001A6C23">
        <w:rPr>
          <w:rFonts w:cstheme="minorHAnsi"/>
        </w:rPr>
        <w:t>s</w:t>
      </w:r>
      <w:r w:rsidRPr="001A6C23">
        <w:rPr>
          <w:rFonts w:cstheme="minorHAnsi"/>
        </w:rPr>
        <w:t xml:space="preserve"> including, but not limited to, day-to-day operations; scheduling of contests; recruitment and retention of quality student-athletes; fiscal planning; donor, alumni, and community relations.</w:t>
      </w:r>
    </w:p>
    <w:bookmarkEnd w:id="0"/>
    <w:p w:rsidR="00057B48" w:rsidRPr="001A6C23" w:rsidRDefault="00057B48">
      <w:pPr>
        <w:rPr>
          <w:rFonts w:cstheme="minorHAnsi"/>
        </w:rPr>
      </w:pPr>
      <w:r w:rsidRPr="001A6C23">
        <w:rPr>
          <w:rFonts w:cstheme="minorHAnsi"/>
        </w:rPr>
        <w:t>The successful candidate must be able to develop positive relationships with faculty, staff, students, media, alumni, parents and sponsors while interacting successfully with department personnel and the University Community.</w:t>
      </w:r>
    </w:p>
    <w:p w:rsidR="002D01CE" w:rsidRPr="001A6C23" w:rsidRDefault="002D01CE">
      <w:pPr>
        <w:rPr>
          <w:rFonts w:cstheme="minorHAnsi"/>
        </w:rPr>
      </w:pPr>
      <w:r w:rsidRPr="001A6C23">
        <w:rPr>
          <w:rFonts w:cstheme="minorHAnsi"/>
        </w:rPr>
        <w:t>Minimum qualifications include Bachelor’s degree and successful coaching, playing, and/or teaching experience.</w:t>
      </w:r>
    </w:p>
    <w:p w:rsidR="002D01CE" w:rsidRPr="001A6C23" w:rsidRDefault="002D01CE">
      <w:pPr>
        <w:rPr>
          <w:rFonts w:cstheme="minorHAnsi"/>
        </w:rPr>
      </w:pPr>
      <w:r w:rsidRPr="001A6C23">
        <w:rPr>
          <w:rFonts w:cstheme="minorHAnsi"/>
        </w:rPr>
        <w:t xml:space="preserve">Master’s degree preferred along with two </w:t>
      </w:r>
      <w:proofErr w:type="spellStart"/>
      <w:r w:rsidRPr="001A6C23">
        <w:rPr>
          <w:rFonts w:cstheme="minorHAnsi"/>
        </w:rPr>
        <w:t>years experience</w:t>
      </w:r>
      <w:proofErr w:type="spellEnd"/>
      <w:r w:rsidRPr="001A6C23">
        <w:rPr>
          <w:rFonts w:cstheme="minorHAnsi"/>
        </w:rPr>
        <w:t xml:space="preserve"> at the intercollegiate level. Strong management skills, recruiting experience, computer/technology skills, and strong oral and written communication skills are essential. </w:t>
      </w:r>
    </w:p>
    <w:p w:rsidR="00640E5E" w:rsidRPr="001A6C23" w:rsidRDefault="00057B48">
      <w:pPr>
        <w:rPr>
          <w:rStyle w:val="Hyperlink"/>
          <w:rFonts w:cstheme="minorHAnsi"/>
        </w:rPr>
      </w:pPr>
      <w:r w:rsidRPr="001A6C23">
        <w:rPr>
          <w:rFonts w:cstheme="minorHAnsi"/>
        </w:rPr>
        <w:t>This position has a flexible start date and will remain open until filled.  Graduates and future graduates will be given consideration for the position.</w:t>
      </w:r>
      <w:r w:rsidR="001A4121" w:rsidRPr="001A6C23">
        <w:rPr>
          <w:rFonts w:cstheme="minorHAnsi"/>
        </w:rPr>
        <w:t xml:space="preserve">  Interested persons shou</w:t>
      </w:r>
      <w:r w:rsidRPr="001A6C23">
        <w:rPr>
          <w:rFonts w:cstheme="minorHAnsi"/>
        </w:rPr>
        <w:t>l</w:t>
      </w:r>
      <w:r w:rsidR="001A4121" w:rsidRPr="001A6C23">
        <w:rPr>
          <w:rFonts w:cstheme="minorHAnsi"/>
        </w:rPr>
        <w:t>d send a cover letter, resume and references</w:t>
      </w:r>
      <w:r w:rsidR="00833DE0" w:rsidRPr="001A6C23">
        <w:rPr>
          <w:rFonts w:cstheme="minorHAnsi"/>
        </w:rPr>
        <w:t xml:space="preserve"> IN ONE DOCUMENT</w:t>
      </w:r>
      <w:r w:rsidR="001A4121" w:rsidRPr="001A6C23">
        <w:rPr>
          <w:rFonts w:cstheme="minorHAnsi"/>
        </w:rPr>
        <w:t xml:space="preserve"> to </w:t>
      </w:r>
      <w:hyperlink r:id="rId7" w:history="1">
        <w:r w:rsidR="000C665B" w:rsidRPr="00587EBB">
          <w:rPr>
            <w:rStyle w:val="Hyperlink"/>
            <w:rFonts w:cstheme="minorHAnsi"/>
          </w:rPr>
          <w:t>mlaxcoachsearch@averett.edu</w:t>
        </w:r>
      </w:hyperlink>
    </w:p>
    <w:p w:rsidR="00E82CB9" w:rsidRPr="001A6C23" w:rsidRDefault="00E82CB9">
      <w:pPr>
        <w:rPr>
          <w:rFonts w:cstheme="minorHAnsi"/>
        </w:rPr>
      </w:pPr>
      <w:r w:rsidRPr="001A6C23">
        <w:rPr>
          <w:rStyle w:val="Hyperlink"/>
          <w:rFonts w:cstheme="minorHAnsi"/>
          <w:color w:val="auto"/>
          <w:u w:val="none"/>
        </w:rPr>
        <w:t>Please Note:</w:t>
      </w:r>
    </w:p>
    <w:p w:rsidR="001A6C23" w:rsidRPr="001A6C23" w:rsidRDefault="001A6C23" w:rsidP="001A6C23">
      <w:pPr>
        <w:numPr>
          <w:ilvl w:val="0"/>
          <w:numId w:val="2"/>
        </w:numPr>
        <w:spacing w:line="360" w:lineRule="auto"/>
        <w:contextualSpacing/>
        <w:rPr>
          <w:rFonts w:eastAsia="Times New Roman" w:cstheme="minorHAnsi"/>
        </w:rPr>
      </w:pPr>
      <w:r w:rsidRPr="001A6C23">
        <w:rPr>
          <w:rFonts w:eastAsia="Times New Roman" w:cstheme="minorHAnsi"/>
        </w:rPr>
        <w:t>Background checks are required for all positions.</w:t>
      </w:r>
    </w:p>
    <w:p w:rsidR="001A6C23" w:rsidRPr="001A6C23" w:rsidRDefault="001A6C23" w:rsidP="001A6C23">
      <w:pPr>
        <w:numPr>
          <w:ilvl w:val="0"/>
          <w:numId w:val="2"/>
        </w:numPr>
        <w:spacing w:line="360" w:lineRule="auto"/>
        <w:contextualSpacing/>
        <w:rPr>
          <w:rFonts w:eastAsia="Times New Roman" w:cstheme="minorHAnsi"/>
        </w:rPr>
      </w:pPr>
      <w:r w:rsidRPr="001A6C23">
        <w:rPr>
          <w:rFonts w:eastAsia="Times New Roman" w:cstheme="minorHAnsi"/>
        </w:rPr>
        <w:t>An applicant must have an unrestricted right to work in the U.S.</w:t>
      </w:r>
    </w:p>
    <w:p w:rsidR="001A6C23" w:rsidRPr="001A6C23" w:rsidRDefault="001A6C23" w:rsidP="001A6C23">
      <w:pPr>
        <w:numPr>
          <w:ilvl w:val="0"/>
          <w:numId w:val="2"/>
        </w:numPr>
        <w:spacing w:line="360" w:lineRule="auto"/>
        <w:contextualSpacing/>
        <w:rPr>
          <w:rFonts w:cstheme="minorHAnsi"/>
        </w:rPr>
      </w:pPr>
      <w:r w:rsidRPr="001A6C23">
        <w:rPr>
          <w:rFonts w:eastAsia="Times New Roman" w:cstheme="minorHAnsi"/>
        </w:rPr>
        <w:lastRenderedPageBreak/>
        <w:t xml:space="preserve">Averett University’s policies, programs and activities, including hiring practices, comply with federal and state laws and regulations prohibiting discrimination on the basis of race, color, religion, age, national origin, sex, disability, sexual orientation, and gender identity or expression and veteran status. Inquiries related to the University’s compliance with Title IX should be directed to Averett’s Title IX Coordinator, Amanda Estabrook, at </w:t>
      </w:r>
      <w:hyperlink r:id="rId8" w:history="1">
        <w:r w:rsidRPr="001A6C23">
          <w:rPr>
            <w:rFonts w:eastAsia="Times New Roman" w:cstheme="minorHAnsi"/>
            <w:color w:val="0000FF" w:themeColor="hyperlink"/>
            <w:u w:val="single"/>
          </w:rPr>
          <w:t>titleix@averett.edu</w:t>
        </w:r>
      </w:hyperlink>
      <w:r w:rsidRPr="001A6C23">
        <w:rPr>
          <w:rFonts w:eastAsia="Times New Roman" w:cstheme="minorHAnsi"/>
        </w:rPr>
        <w:t xml:space="preserve">. Additional contact information, reporting options, and the University’s Title IX Sexual Harassment Policy can be found at </w:t>
      </w:r>
      <w:hyperlink r:id="rId9" w:history="1">
        <w:r w:rsidRPr="001A6C23">
          <w:rPr>
            <w:rFonts w:eastAsia="Times New Roman" w:cstheme="minorHAnsi"/>
            <w:color w:val="0000FF" w:themeColor="hyperlink"/>
            <w:u w:val="single"/>
          </w:rPr>
          <w:t>https://www.averett.edu/about-us/title-ix/</w:t>
        </w:r>
      </w:hyperlink>
      <w:r w:rsidRPr="001A6C23">
        <w:rPr>
          <w:rFonts w:eastAsia="Times New Roman" w:cstheme="minorHAnsi"/>
        </w:rPr>
        <w:t xml:space="preserve">. Inquiries may be made externally to the Department of Education’s Office for Civil Rights: </w:t>
      </w:r>
      <w:hyperlink r:id="rId10" w:history="1">
        <w:r w:rsidRPr="001A6C23">
          <w:rPr>
            <w:rFonts w:cstheme="minorHAnsi"/>
            <w:color w:val="0000FF" w:themeColor="hyperlink"/>
            <w:u w:val="single"/>
          </w:rPr>
          <w:t>https://www.ed.gov/ocr</w:t>
        </w:r>
      </w:hyperlink>
      <w:r w:rsidRPr="001A6C23">
        <w:rPr>
          <w:rFonts w:cstheme="minorHAnsi"/>
        </w:rPr>
        <w:t>.</w:t>
      </w:r>
    </w:p>
    <w:p w:rsidR="001A6C23" w:rsidRPr="001A6C23" w:rsidRDefault="001A6C23" w:rsidP="001A6C23">
      <w:pPr>
        <w:numPr>
          <w:ilvl w:val="0"/>
          <w:numId w:val="2"/>
        </w:numPr>
        <w:spacing w:line="360" w:lineRule="auto"/>
        <w:contextualSpacing/>
        <w:rPr>
          <w:rFonts w:eastAsia="Times New Roman" w:cstheme="minorHAnsi"/>
        </w:rPr>
      </w:pPr>
      <w:r w:rsidRPr="001A6C23">
        <w:rPr>
          <w:rFonts w:eastAsia="Times New Roman" w:cstheme="minorHAnsi"/>
        </w:rPr>
        <w:t xml:space="preserve">Averett University’s Annual Security and Fire Safety Report, published in compliance with the Jeanne </w:t>
      </w:r>
      <w:proofErr w:type="spellStart"/>
      <w:r w:rsidRPr="001A6C23">
        <w:rPr>
          <w:rFonts w:eastAsia="Times New Roman" w:cstheme="minorHAnsi"/>
        </w:rPr>
        <w:t>Clery</w:t>
      </w:r>
      <w:proofErr w:type="spellEnd"/>
      <w:r w:rsidRPr="001A6C23">
        <w:rPr>
          <w:rFonts w:eastAsia="Times New Roman" w:cstheme="minorHAnsi"/>
        </w:rPr>
        <w:t xml:space="preserve"> Disclosure of Campus Security Policy and Campus Crime Statistics Act, can be found at </w:t>
      </w:r>
      <w:hyperlink r:id="rId11" w:history="1">
        <w:r w:rsidRPr="001A6C23">
          <w:rPr>
            <w:rFonts w:eastAsia="Times New Roman" w:cstheme="minorHAnsi"/>
            <w:color w:val="0000FF" w:themeColor="hyperlink"/>
            <w:u w:val="single"/>
          </w:rPr>
          <w:t>https://www.averett.edu/wp-content/uploads/9.30.21-ASR-for-2020.pdf</w:t>
        </w:r>
      </w:hyperlink>
      <w:r w:rsidRPr="001A6C23">
        <w:rPr>
          <w:rFonts w:eastAsia="Times New Roman" w:cstheme="minorHAnsi"/>
        </w:rPr>
        <w:t xml:space="preserve">. </w:t>
      </w:r>
    </w:p>
    <w:p w:rsidR="001A6C23" w:rsidRPr="001A6C23" w:rsidRDefault="001A6C23" w:rsidP="001A6C23">
      <w:pPr>
        <w:numPr>
          <w:ilvl w:val="0"/>
          <w:numId w:val="2"/>
        </w:numPr>
        <w:spacing w:line="360" w:lineRule="auto"/>
        <w:contextualSpacing/>
        <w:rPr>
          <w:rFonts w:eastAsia="Times New Roman" w:cstheme="minorHAnsi"/>
        </w:rPr>
      </w:pPr>
      <w:r w:rsidRPr="001A6C23">
        <w:rPr>
          <w:rFonts w:eastAsia="Times New Roman" w:cstheme="minorHAnsi"/>
        </w:rPr>
        <w:t>Averett University is an Equal Opportunity Employer and an Employer of National Service. AmeriCorps, Peace Corps, and other national service alumni are encouraged to apply.</w:t>
      </w:r>
    </w:p>
    <w:p w:rsidR="001A6C23" w:rsidRPr="001A6C23" w:rsidRDefault="001A6C23" w:rsidP="001A6C23">
      <w:pPr>
        <w:pStyle w:val="ListParagraph"/>
        <w:numPr>
          <w:ilvl w:val="0"/>
          <w:numId w:val="2"/>
        </w:numPr>
        <w:spacing w:line="360" w:lineRule="auto"/>
        <w:rPr>
          <w:rFonts w:asciiTheme="minorHAnsi" w:eastAsia="Times New Roman" w:hAnsiTheme="minorHAnsi" w:cstheme="minorHAnsi"/>
        </w:rPr>
      </w:pPr>
      <w:r w:rsidRPr="001A6C23">
        <w:rPr>
          <w:rFonts w:asciiTheme="minorHAnsi" w:eastAsia="Times New Roman" w:hAnsiTheme="minorHAnsi" w:cstheme="minorHAnsi"/>
        </w:rPr>
        <w:t xml:space="preserve">The physical requirements described here are representative of those that must be met by an employee to successfully </w:t>
      </w:r>
      <w:proofErr w:type="spellStart"/>
      <w:r w:rsidRPr="001A6C23">
        <w:rPr>
          <w:rFonts w:asciiTheme="minorHAnsi" w:eastAsia="Times New Roman" w:hAnsiTheme="minorHAnsi" w:cstheme="minorHAnsi"/>
        </w:rPr>
        <w:t>perfrom</w:t>
      </w:r>
      <w:proofErr w:type="spellEnd"/>
      <w:r w:rsidRPr="001A6C23">
        <w:rPr>
          <w:rFonts w:asciiTheme="minorHAnsi" w:eastAsia="Times New Roman" w:hAnsiTheme="minorHAnsi" w:cstheme="minorHAnsi"/>
        </w:rPr>
        <w:t xml:space="preserve"> the essential functions of this job.  Reasonable </w:t>
      </w:r>
      <w:proofErr w:type="spellStart"/>
      <w:r w:rsidRPr="001A6C23">
        <w:rPr>
          <w:rFonts w:asciiTheme="minorHAnsi" w:eastAsia="Times New Roman" w:hAnsiTheme="minorHAnsi" w:cstheme="minorHAnsi"/>
        </w:rPr>
        <w:t>accodmodations</w:t>
      </w:r>
      <w:proofErr w:type="spellEnd"/>
      <w:r w:rsidRPr="001A6C23">
        <w:rPr>
          <w:rFonts w:asciiTheme="minorHAnsi" w:eastAsia="Times New Roman" w:hAnsiTheme="minorHAnsi" w:cstheme="minorHAnsi"/>
        </w:rPr>
        <w:t xml:space="preserve"> may be made to enable </w:t>
      </w:r>
      <w:proofErr w:type="spellStart"/>
      <w:r w:rsidRPr="001A6C23">
        <w:rPr>
          <w:rFonts w:asciiTheme="minorHAnsi" w:eastAsia="Times New Roman" w:hAnsiTheme="minorHAnsi" w:cstheme="minorHAnsi"/>
        </w:rPr>
        <w:t>indviduals</w:t>
      </w:r>
      <w:proofErr w:type="spellEnd"/>
      <w:r w:rsidRPr="001A6C23">
        <w:rPr>
          <w:rFonts w:asciiTheme="minorHAnsi" w:eastAsia="Times New Roman" w:hAnsiTheme="minorHAnsi" w:cstheme="minorHAnsi"/>
        </w:rPr>
        <w:t xml:space="preserve"> with disabilities to perform the essential functions.  While </w:t>
      </w:r>
      <w:proofErr w:type="spellStart"/>
      <w:r w:rsidRPr="001A6C23">
        <w:rPr>
          <w:rFonts w:asciiTheme="minorHAnsi" w:eastAsia="Times New Roman" w:hAnsiTheme="minorHAnsi" w:cstheme="minorHAnsi"/>
        </w:rPr>
        <w:t>peforming</w:t>
      </w:r>
      <w:proofErr w:type="spellEnd"/>
      <w:r w:rsidRPr="001A6C23">
        <w:rPr>
          <w:rFonts w:asciiTheme="minorHAnsi" w:eastAsia="Times New Roman" w:hAnsiTheme="minorHAnsi" w:cstheme="minorHAnsi"/>
        </w:rPr>
        <w:t xml:space="preserve"> the duties of this job, the employee is required frequently to be able to have the ability to demonstrate the appropriate skills and techniques to be used by athletes. The employee is frequently required to visually monitor student-athletes, sit, stand, lift and carry (up to 50 pounds), reach, squat, climb stairs, kneel, and move equipment/boxes up to 50 lbs.</w:t>
      </w:r>
    </w:p>
    <w:p w:rsidR="00FE240D" w:rsidRDefault="00FE240D" w:rsidP="00FE240D">
      <w:pPr>
        <w:rPr>
          <w:color w:val="1F497D"/>
        </w:rPr>
      </w:pPr>
    </w:p>
    <w:sectPr w:rsidR="00FE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837"/>
    <w:multiLevelType w:val="hybridMultilevel"/>
    <w:tmpl w:val="BB24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E4FDF"/>
    <w:multiLevelType w:val="hybridMultilevel"/>
    <w:tmpl w:val="EBDA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MjY2MTY1MDIwNLZQ0lEKTi0uzszPAykwrgUAoAgzdywAAAA="/>
  </w:docVars>
  <w:rsids>
    <w:rsidRoot w:val="001A4121"/>
    <w:rsid w:val="00057B48"/>
    <w:rsid w:val="000C665B"/>
    <w:rsid w:val="0012324F"/>
    <w:rsid w:val="001A4121"/>
    <w:rsid w:val="001A6C23"/>
    <w:rsid w:val="001E5B6F"/>
    <w:rsid w:val="002D01CE"/>
    <w:rsid w:val="00477015"/>
    <w:rsid w:val="00640E5E"/>
    <w:rsid w:val="00833DE0"/>
    <w:rsid w:val="00B07E1F"/>
    <w:rsid w:val="00BE5767"/>
    <w:rsid w:val="00C16723"/>
    <w:rsid w:val="00C944A5"/>
    <w:rsid w:val="00CD644E"/>
    <w:rsid w:val="00E02E77"/>
    <w:rsid w:val="00E82CB9"/>
    <w:rsid w:val="00FE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FC79"/>
  <w15:docId w15:val="{B5011D1B-3A48-469F-A552-C86CD81F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12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121"/>
    <w:rPr>
      <w:color w:val="0000FF" w:themeColor="hyperlink"/>
      <w:u w:val="single"/>
    </w:rPr>
  </w:style>
  <w:style w:type="character" w:customStyle="1" w:styleId="Heading1Char">
    <w:name w:val="Heading 1 Char"/>
    <w:basedOn w:val="DefaultParagraphFont"/>
    <w:link w:val="Heading1"/>
    <w:uiPriority w:val="9"/>
    <w:rsid w:val="001A4121"/>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1A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21"/>
    <w:rPr>
      <w:rFonts w:ascii="Tahoma" w:hAnsi="Tahoma" w:cs="Tahoma"/>
      <w:sz w:val="16"/>
      <w:szCs w:val="16"/>
    </w:rPr>
  </w:style>
  <w:style w:type="character" w:styleId="FollowedHyperlink">
    <w:name w:val="FollowedHyperlink"/>
    <w:basedOn w:val="DefaultParagraphFont"/>
    <w:uiPriority w:val="99"/>
    <w:semiHidden/>
    <w:unhideWhenUsed/>
    <w:rsid w:val="00FE240D"/>
    <w:rPr>
      <w:color w:val="800080" w:themeColor="followedHyperlink"/>
      <w:u w:val="single"/>
    </w:rPr>
  </w:style>
  <w:style w:type="paragraph" w:styleId="ListParagraph">
    <w:name w:val="List Paragraph"/>
    <w:basedOn w:val="Normal"/>
    <w:uiPriority w:val="34"/>
    <w:qFormat/>
    <w:rsid w:val="00E82CB9"/>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averet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laxcoachsearch@avere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4585.442B6FF0" TargetMode="External"/><Relationship Id="rId11" Type="http://schemas.openxmlformats.org/officeDocument/2006/relationships/hyperlink" Target="https://www.averett.edu/wp-content/uploads/9.30.21-ASR-for-2020.pdf" TargetMode="External"/><Relationship Id="rId5" Type="http://schemas.openxmlformats.org/officeDocument/2006/relationships/image" Target="media/image1.png"/><Relationship Id="rId10" Type="http://schemas.openxmlformats.org/officeDocument/2006/relationships/hyperlink" Target="https://www.ed.gov/ocr" TargetMode="External"/><Relationship Id="rId4" Type="http://schemas.openxmlformats.org/officeDocument/2006/relationships/webSettings" Target="webSettings.xml"/><Relationship Id="rId9" Type="http://schemas.openxmlformats.org/officeDocument/2006/relationships/hyperlink" Target="https://www.averett.edu/about-us/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Drew Bailey</cp:lastModifiedBy>
  <cp:revision>4</cp:revision>
  <dcterms:created xsi:type="dcterms:W3CDTF">2023-06-14T16:40:00Z</dcterms:created>
  <dcterms:modified xsi:type="dcterms:W3CDTF">2023-06-14T16:52:00Z</dcterms:modified>
</cp:coreProperties>
</file>